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90" w:rsidRDefault="00310790" w:rsidP="00310790">
      <w:pPr>
        <w:pStyle w:val="Titel"/>
      </w:pPr>
      <w:r>
        <w:t>Dag van de Docent programma</w:t>
      </w:r>
    </w:p>
    <w:p w:rsidR="00310790" w:rsidRDefault="00310790" w:rsidP="00310790">
      <w:pPr>
        <w:pStyle w:val="Normaalweb"/>
        <w:rPr>
          <w:rFonts w:asciiTheme="minorHAnsi" w:hAnsiTheme="minorHAnsi"/>
        </w:rPr>
      </w:pPr>
      <w:bookmarkStart w:id="0" w:name="_GoBack"/>
      <w:bookmarkEnd w:id="0"/>
    </w:p>
    <w:p w:rsidR="00310790" w:rsidRPr="00310790" w:rsidRDefault="00310790" w:rsidP="00310790">
      <w:pPr>
        <w:pStyle w:val="Normaalweb"/>
        <w:rPr>
          <w:rFonts w:asciiTheme="minorHAnsi" w:hAnsiTheme="minorHAnsi"/>
        </w:rPr>
      </w:pPr>
      <w:r w:rsidRPr="00310790">
        <w:rPr>
          <w:rFonts w:asciiTheme="minorHAnsi" w:hAnsiTheme="minorHAnsi"/>
        </w:rPr>
        <w:t xml:space="preserve">Op donderdag 3 oktober vieren wij de Dag van de Docent om zo onze docenten, opleiders, werkbegeleiders en supervisors in het zonnetje zetten. Op deze dag kunnen gratis workshops gevolgd worden en worden de prijzen voor beste Docent en beste Opleider uitgereikt. </w:t>
      </w:r>
    </w:p>
    <w:p w:rsidR="00310790" w:rsidRPr="00310790" w:rsidRDefault="00310790" w:rsidP="00310790">
      <w:pPr>
        <w:pStyle w:val="Normaalweb"/>
        <w:rPr>
          <w:rFonts w:asciiTheme="minorHAnsi" w:hAnsiTheme="minorHAnsi"/>
        </w:rPr>
      </w:pPr>
      <w:r w:rsidRPr="00310790">
        <w:rPr>
          <w:rFonts w:asciiTheme="minorHAnsi" w:hAnsiTheme="minorHAnsi"/>
        </w:rPr>
        <w:t xml:space="preserve">Dit jaar bieden we het volgende programma aan. </w:t>
      </w:r>
    </w:p>
    <w:p w:rsidR="00310790" w:rsidRPr="00310790" w:rsidRDefault="00310790" w:rsidP="00310790">
      <w:pPr>
        <w:pStyle w:val="Normaalweb"/>
        <w:rPr>
          <w:rFonts w:asciiTheme="minorHAnsi" w:hAnsiTheme="minorHAnsi"/>
        </w:rPr>
      </w:pPr>
      <w:r w:rsidRPr="00310790">
        <w:rPr>
          <w:rStyle w:val="Zwaar"/>
          <w:rFonts w:asciiTheme="minorHAnsi" w:hAnsiTheme="minorHAnsi"/>
        </w:rPr>
        <w:t xml:space="preserve">10:30-11:30u Speel het </w:t>
      </w:r>
      <w:proofErr w:type="spellStart"/>
      <w:r w:rsidRPr="00310790">
        <w:rPr>
          <w:rStyle w:val="Zwaar"/>
          <w:rFonts w:asciiTheme="minorHAnsi" w:hAnsiTheme="minorHAnsi"/>
        </w:rPr>
        <w:t>toetsspel</w:t>
      </w:r>
      <w:proofErr w:type="spellEnd"/>
      <w:r w:rsidRPr="00310790">
        <w:rPr>
          <w:rStyle w:val="Zwaar"/>
          <w:rFonts w:asciiTheme="minorHAnsi" w:hAnsiTheme="minorHAnsi"/>
        </w:rPr>
        <w:t>: Toetsen &amp; beoordelen</w:t>
      </w:r>
      <w:r w:rsidRPr="00310790">
        <w:rPr>
          <w:rFonts w:asciiTheme="minorHAnsi" w:hAnsiTheme="minorHAnsi"/>
        </w:rPr>
        <w:br/>
      </w:r>
      <w:proofErr w:type="spellStart"/>
      <w:r w:rsidRPr="00310790">
        <w:rPr>
          <w:rFonts w:asciiTheme="minorHAnsi" w:hAnsiTheme="minorHAnsi"/>
        </w:rPr>
        <w:t>KPB’s</w:t>
      </w:r>
      <w:proofErr w:type="spellEnd"/>
      <w:r w:rsidRPr="00310790">
        <w:rPr>
          <w:rFonts w:asciiTheme="minorHAnsi" w:hAnsiTheme="minorHAnsi"/>
        </w:rPr>
        <w:t>, proeven afnemen en toetsen van bekwaamheid. Daar komt meer bij kijken dan je denkt. Tijdens het spel krijg je inzicht in de kennis en vaardigheden van toetsen:</w:t>
      </w:r>
      <w:r w:rsidRPr="00310790">
        <w:rPr>
          <w:rFonts w:asciiTheme="minorHAnsi" w:hAnsiTheme="minorHAnsi"/>
        </w:rPr>
        <w:br/>
        <w:t>• Waar moet een goede toets aan voldoen,</w:t>
      </w:r>
      <w:r w:rsidRPr="00310790">
        <w:rPr>
          <w:rFonts w:asciiTheme="minorHAnsi" w:hAnsiTheme="minorHAnsi"/>
        </w:rPr>
        <w:br/>
        <w:t xml:space="preserve">• Hoe zorg je dat je ook echt de juiste kennis en vaardigheden toets met praktijktoetsen zoals </w:t>
      </w:r>
      <w:proofErr w:type="spellStart"/>
      <w:r w:rsidRPr="00310790">
        <w:rPr>
          <w:rFonts w:asciiTheme="minorHAnsi" w:hAnsiTheme="minorHAnsi"/>
        </w:rPr>
        <w:t>KPB’s</w:t>
      </w:r>
      <w:proofErr w:type="spellEnd"/>
      <w:r w:rsidRPr="00310790">
        <w:rPr>
          <w:rFonts w:asciiTheme="minorHAnsi" w:hAnsiTheme="minorHAnsi"/>
        </w:rPr>
        <w:t xml:space="preserve"> of proeve van bekwaamheden</w:t>
      </w:r>
      <w:r w:rsidRPr="00310790">
        <w:rPr>
          <w:rFonts w:asciiTheme="minorHAnsi" w:hAnsiTheme="minorHAnsi"/>
        </w:rPr>
        <w:br/>
        <w:t>• Wat zijn de meest voorkomende “fouten”.</w:t>
      </w:r>
      <w:r w:rsidRPr="00310790">
        <w:rPr>
          <w:rFonts w:asciiTheme="minorHAnsi" w:hAnsiTheme="minorHAnsi"/>
        </w:rPr>
        <w:br/>
      </w:r>
      <w:r w:rsidRPr="00310790">
        <w:rPr>
          <w:rStyle w:val="Nadruk"/>
          <w:rFonts w:asciiTheme="minorHAnsi" w:hAnsiTheme="minorHAnsi"/>
        </w:rPr>
        <w:t>Locatie: Opleidingslokaal AVL Academie J3.011</w:t>
      </w:r>
    </w:p>
    <w:p w:rsidR="00310790" w:rsidRPr="00310790" w:rsidRDefault="00310790" w:rsidP="00310790">
      <w:pPr>
        <w:pStyle w:val="Normaalweb"/>
        <w:rPr>
          <w:rFonts w:asciiTheme="minorHAnsi" w:hAnsiTheme="minorHAnsi"/>
        </w:rPr>
      </w:pPr>
      <w:r w:rsidRPr="00310790">
        <w:rPr>
          <w:rStyle w:val="Zwaar"/>
          <w:rFonts w:asciiTheme="minorHAnsi" w:hAnsiTheme="minorHAnsi"/>
        </w:rPr>
        <w:t xml:space="preserve">12:00-13:15u Lunch + </w:t>
      </w:r>
      <w:proofErr w:type="spellStart"/>
      <w:r w:rsidRPr="00310790">
        <w:rPr>
          <w:rStyle w:val="Zwaar"/>
          <w:rFonts w:asciiTheme="minorHAnsi" w:hAnsiTheme="minorHAnsi"/>
        </w:rPr>
        <w:t>rondetafelsessie</w:t>
      </w:r>
      <w:proofErr w:type="spellEnd"/>
      <w:r w:rsidRPr="00310790">
        <w:rPr>
          <w:rStyle w:val="Zwaar"/>
          <w:rFonts w:asciiTheme="minorHAnsi" w:hAnsiTheme="minorHAnsi"/>
        </w:rPr>
        <w:t>: Samenwerken en tegelijkertijd beoordelen – hoe gaat dit hand in hand?</w:t>
      </w:r>
      <w:r w:rsidRPr="00310790">
        <w:rPr>
          <w:rFonts w:asciiTheme="minorHAnsi" w:hAnsiTheme="minorHAnsi"/>
        </w:rPr>
        <w:br/>
        <w:t xml:space="preserve">Tijdens deze lunchsessie deel je actief met andere docenten en opleiders ervaringen over verschillende dilemma’s die je kan tegenkomen in de praktijk. Bij iedere lunchtafel zit een expert, als </w:t>
      </w:r>
      <w:proofErr w:type="spellStart"/>
      <w:r w:rsidRPr="00310790">
        <w:rPr>
          <w:rFonts w:asciiTheme="minorHAnsi" w:hAnsiTheme="minorHAnsi"/>
        </w:rPr>
        <w:t>tafelhost</w:t>
      </w:r>
      <w:proofErr w:type="spellEnd"/>
      <w:r w:rsidRPr="00310790">
        <w:rPr>
          <w:rFonts w:asciiTheme="minorHAnsi" w:hAnsiTheme="minorHAnsi"/>
        </w:rPr>
        <w:t>, die tevens handvaten zal mee te geven. Vooraf zullen we je vragen om alvast dilemma’s op te geven zodat we deze lunch goed kunnen voorbereiden en de juiste experts kunnen uitnodigen.</w:t>
      </w:r>
      <w:r w:rsidRPr="00310790">
        <w:rPr>
          <w:rFonts w:asciiTheme="minorHAnsi" w:hAnsiTheme="minorHAnsi"/>
        </w:rPr>
        <w:br/>
      </w:r>
      <w:r w:rsidRPr="00310790">
        <w:rPr>
          <w:rStyle w:val="Nadruk"/>
          <w:rFonts w:asciiTheme="minorHAnsi" w:hAnsiTheme="minorHAnsi"/>
        </w:rPr>
        <w:t>Locatie: Opleidingslokaal AVL Academie J3.011</w:t>
      </w:r>
    </w:p>
    <w:p w:rsidR="00310790" w:rsidRPr="00310790" w:rsidRDefault="00310790" w:rsidP="00310790">
      <w:pPr>
        <w:pStyle w:val="Normaalweb"/>
        <w:rPr>
          <w:rFonts w:asciiTheme="minorHAnsi" w:hAnsiTheme="minorHAnsi"/>
        </w:rPr>
      </w:pPr>
      <w:r w:rsidRPr="00310790">
        <w:rPr>
          <w:rStyle w:val="Zwaar"/>
          <w:rFonts w:asciiTheme="minorHAnsi" w:hAnsiTheme="minorHAnsi"/>
        </w:rPr>
        <w:t>13:30-14:45u Workshop Lesontwerp 2.0. Optimaliseer jouw les in 3 stappen</w:t>
      </w:r>
      <w:r w:rsidRPr="00310790">
        <w:rPr>
          <w:rFonts w:asciiTheme="minorHAnsi" w:hAnsiTheme="minorHAnsi"/>
        </w:rPr>
        <w:br/>
      </w:r>
      <w:proofErr w:type="spellStart"/>
      <w:r w:rsidRPr="00310790">
        <w:rPr>
          <w:rFonts w:asciiTheme="minorHAnsi" w:hAnsiTheme="minorHAnsi"/>
        </w:rPr>
        <w:t>IIn</w:t>
      </w:r>
      <w:proofErr w:type="spellEnd"/>
      <w:r w:rsidRPr="00310790">
        <w:rPr>
          <w:rFonts w:asciiTheme="minorHAnsi" w:hAnsiTheme="minorHAnsi"/>
        </w:rPr>
        <w:t xml:space="preserve"> deze workshop ga jij aan de slag met jouw eigen lesbouwplan. Aan de hand van 3 stappen bekijken we jouw les en zullen we tips geven voor verschillende werkvormen zodat jouw les geoptimaliseerd wordt. Neem je eigen lesplan en materialen mee.</w:t>
      </w:r>
      <w:r w:rsidRPr="00310790">
        <w:rPr>
          <w:rFonts w:asciiTheme="minorHAnsi" w:hAnsiTheme="minorHAnsi"/>
        </w:rPr>
        <w:br/>
      </w:r>
      <w:r w:rsidRPr="00310790">
        <w:rPr>
          <w:rStyle w:val="Nadruk"/>
          <w:rFonts w:asciiTheme="minorHAnsi" w:hAnsiTheme="minorHAnsi"/>
        </w:rPr>
        <w:t>Locatie: Opleidingslokaal AVL Academie J3.011</w:t>
      </w:r>
    </w:p>
    <w:p w:rsidR="00310790" w:rsidRPr="00310790" w:rsidRDefault="00310790" w:rsidP="00310790">
      <w:pPr>
        <w:pStyle w:val="Normaalweb"/>
        <w:rPr>
          <w:rFonts w:asciiTheme="minorHAnsi" w:hAnsiTheme="minorHAnsi"/>
        </w:rPr>
      </w:pPr>
      <w:r w:rsidRPr="00310790">
        <w:rPr>
          <w:rStyle w:val="Zwaar"/>
          <w:rFonts w:asciiTheme="minorHAnsi" w:hAnsiTheme="minorHAnsi"/>
        </w:rPr>
        <w:t>15:00-16:00u Inspiratiecollege Laura van den Ouden - Trainer van het Jaar 2018</w:t>
      </w:r>
      <w:r w:rsidRPr="00310790">
        <w:rPr>
          <w:rFonts w:asciiTheme="minorHAnsi" w:hAnsiTheme="minorHAnsi"/>
        </w:rPr>
        <w:br/>
        <w:t>Wat zijn de belangrijkste vaardigheden die je als docent of opleider moet hebben? En welke talenten breng jij als docent/opleider zelf in? Laura neemt je mee in haar pad als docent, hoe zij er achter gekomen is wat haar kracht is en vertelt hoe zij daarmee trainer van het jaar is geworden.</w:t>
      </w:r>
      <w:r w:rsidRPr="00310790">
        <w:rPr>
          <w:rFonts w:asciiTheme="minorHAnsi" w:hAnsiTheme="minorHAnsi"/>
        </w:rPr>
        <w:br/>
      </w:r>
      <w:r w:rsidRPr="00310790">
        <w:rPr>
          <w:rStyle w:val="Nadruk"/>
          <w:rFonts w:asciiTheme="minorHAnsi" w:hAnsiTheme="minorHAnsi"/>
        </w:rPr>
        <w:t>Locatie: Pieter Borst Auditorium</w:t>
      </w:r>
    </w:p>
    <w:p w:rsidR="00CB19BB" w:rsidRPr="00310790" w:rsidRDefault="00310790"/>
    <w:sectPr w:rsidR="00CB19BB" w:rsidRPr="00310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90"/>
    <w:rsid w:val="00310790"/>
    <w:rsid w:val="00BF56B0"/>
    <w:rsid w:val="00D041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07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10790"/>
    <w:rPr>
      <w:b/>
      <w:bCs/>
    </w:rPr>
  </w:style>
  <w:style w:type="character" w:styleId="Nadruk">
    <w:name w:val="Emphasis"/>
    <w:basedOn w:val="Standaardalinea-lettertype"/>
    <w:uiPriority w:val="20"/>
    <w:qFormat/>
    <w:rsid w:val="00310790"/>
    <w:rPr>
      <w:i/>
      <w:iCs/>
    </w:rPr>
  </w:style>
  <w:style w:type="paragraph" w:styleId="Titel">
    <w:name w:val="Title"/>
    <w:basedOn w:val="Standaard"/>
    <w:next w:val="Standaard"/>
    <w:link w:val="TitelChar"/>
    <w:uiPriority w:val="10"/>
    <w:qFormat/>
    <w:rsid w:val="003107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1079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07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10790"/>
    <w:rPr>
      <w:b/>
      <w:bCs/>
    </w:rPr>
  </w:style>
  <w:style w:type="character" w:styleId="Nadruk">
    <w:name w:val="Emphasis"/>
    <w:basedOn w:val="Standaardalinea-lettertype"/>
    <w:uiPriority w:val="20"/>
    <w:qFormat/>
    <w:rsid w:val="00310790"/>
    <w:rPr>
      <w:i/>
      <w:iCs/>
    </w:rPr>
  </w:style>
  <w:style w:type="paragraph" w:styleId="Titel">
    <w:name w:val="Title"/>
    <w:basedOn w:val="Standaard"/>
    <w:next w:val="Standaard"/>
    <w:link w:val="TitelChar"/>
    <w:uiPriority w:val="10"/>
    <w:qFormat/>
    <w:rsid w:val="003107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1079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Bertholet</dc:creator>
  <cp:lastModifiedBy>Maud Bertholet</cp:lastModifiedBy>
  <cp:revision>1</cp:revision>
  <dcterms:created xsi:type="dcterms:W3CDTF">2019-07-17T10:00:00Z</dcterms:created>
  <dcterms:modified xsi:type="dcterms:W3CDTF">2019-07-17T10:00:00Z</dcterms:modified>
</cp:coreProperties>
</file>